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2023年强经济促消费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措施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供应链产业园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认定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指南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一、政策依据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（一）《广州市黄埔区 广州开发区 广州高新区2023年强经济促消费措施》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穗埔商务规字〔2023〕1号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（二）《广州市黄埔区、广州开发区、广州高新区2023年强经济促消费措施实施细则》（穗埔商务规字〔2023〕2号）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二、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认定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条件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申请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认定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的企业须满足以下条件：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（一）注册登记地在园区的限额以上批发业企业（包括原来已入驻园区的企业、新设立的企业、本区新迁入园区的企业、广东省内广州市外新迁入的企业）总计不少于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20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家； </w:t>
      </w:r>
    </w:p>
    <w:p>
      <w:pPr>
        <w:keepNext w:val="0"/>
        <w:keepLines w:val="0"/>
        <w:widowControl/>
        <w:suppressLineNumbers w:val="0"/>
        <w:ind w:left="634" w:leftChars="302" w:firstLine="0" w:firstLineChars="0"/>
        <w:jc w:val="left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（二）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根据去年同期销售额或营业收入，或2023年季度</w:t>
      </w:r>
    </w:p>
    <w:p>
      <w:pPr>
        <w:keepNext w:val="0"/>
        <w:keepLines w:val="0"/>
        <w:widowControl/>
        <w:suppressLineNumbers w:val="0"/>
        <w:ind w:left="0" w:leftChars="0" w:firstLine="0" w:firstLineChars="0"/>
        <w:jc w:val="left"/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销售额或营业收入，预计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园区内限额以上批发业企业当季度营业收入合计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50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亿元以上；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（三）园区土地权属清晰，总建筑面积不少于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600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平方米；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（四）园区业主或园区运营方拥有专职运营管理团队，能够有效组织开展园区建设、运营和管理，建立规范的管理机制和财务制度，形成涵盖招商推广、企业服务、政策宣讲等方面的专业化运营管理体系。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认定</w:t>
      </w:r>
      <w:r>
        <w:rPr>
          <w:rFonts w:hint="eastAsia" w:ascii="仿宋_GB2312" w:hAnsi="仿宋_GB2312" w:eastAsia="仿宋_GB2312" w:cs="仿宋_GB2312"/>
          <w:sz w:val="32"/>
          <w:szCs w:val="32"/>
        </w:rPr>
        <w:t>时间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行业主管部门每个季度</w:t>
      </w:r>
      <w:r>
        <w:rPr>
          <w:rFonts w:hint="eastAsia" w:ascii="仿宋_GB2312" w:hAnsi="仿宋_GB2312" w:eastAsia="仿宋_GB2312" w:cs="仿宋_GB2312"/>
          <w:sz w:val="32"/>
          <w:szCs w:val="32"/>
        </w:rPr>
        <w:t>集中受理，具体时间以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区商务局挂网</w:t>
      </w:r>
      <w:r>
        <w:rPr>
          <w:rFonts w:hint="eastAsia" w:ascii="仿宋_GB2312" w:hAnsi="仿宋_GB2312" w:eastAsia="仿宋_GB2312" w:cs="仿宋_GB2312"/>
          <w:sz w:val="32"/>
          <w:szCs w:val="32"/>
        </w:rPr>
        <w:t>通知为准，集中受理事项以当批次规定的最后收件日作为正式收件日期，逾期不申请视同自动放弃。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、申请材料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以下申报材料一式两份，一份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在申请认定时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提交区商务局，一份自留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留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底：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.《</w:t>
      </w:r>
      <w:r>
        <w:rPr>
          <w:rFonts w:hint="eastAsia" w:ascii="Times New Roman" w:hAnsi="Times New Roman" w:eastAsia="仿宋_GB2312"/>
          <w:sz w:val="32"/>
        </w:rPr>
        <w:t>2023年强经济促消费措施</w:t>
      </w:r>
      <w:r>
        <w:rPr>
          <w:rFonts w:hint="eastAsia" w:ascii="Times New Roman" w:hAnsi="Times New Roman" w:eastAsia="仿宋_GB2312"/>
          <w:sz w:val="32"/>
          <w:lang w:val="en-US" w:eastAsia="zh-CN"/>
        </w:rPr>
        <w:t>供应链产业园认定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备案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表》（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附件1，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法定代表人签章并加盖单位公章）；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园区运营方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法定代表人、经办人身份证复印件（正反面复印，加盖单位公章）；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园区运营方</w:t>
      </w:r>
      <w:r>
        <w:rPr>
          <w:rFonts w:hint="eastAsia" w:ascii="仿宋_GB2312" w:hAnsi="仿宋_GB2312" w:eastAsia="仿宋_GB2312" w:cs="仿宋_GB2312"/>
          <w:sz w:val="32"/>
          <w:szCs w:val="32"/>
        </w:rPr>
        <w:t>“一照一码”营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业执照（复印件并加盖单位公章；若相关工商信息有变更的必须提交工商变更核准通知书，复印件并加盖单位公章）；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园区运营方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统计关系证明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园区运营方</w:t>
      </w:r>
      <w:r>
        <w:rPr>
          <w:rFonts w:hint="eastAsia" w:ascii="仿宋_GB2312" w:hAnsi="仿宋_GB2312" w:eastAsia="仿宋_GB2312" w:cs="仿宋_GB2312"/>
          <w:sz w:val="32"/>
          <w:szCs w:val="32"/>
        </w:rPr>
        <w:t>进入国家统计局一套表系统，下载打印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</w:rPr>
        <w:t>有防伪水印的2</w:t>
      </w:r>
      <w:r>
        <w:rPr>
          <w:rFonts w:ascii="Times New Roman" w:hAnsi="Times New Roman" w:eastAsia="仿宋_GB2312" w:cs="Times New Roman"/>
          <w:kern w:val="2"/>
          <w:sz w:val="32"/>
          <w:szCs w:val="32"/>
        </w:rPr>
        <w:t>023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/>
        </w:rPr>
        <w:t>最新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/>
        </w:rPr>
        <w:t>份</w:t>
      </w:r>
      <w:r>
        <w:rPr>
          <w:rFonts w:hint="eastAsia" w:ascii="仿宋_GB2312" w:hAnsi="仿宋_GB2312" w:eastAsia="仿宋_GB2312" w:cs="仿宋_GB2312"/>
          <w:sz w:val="32"/>
          <w:szCs w:val="32"/>
        </w:rPr>
        <w:t>“调查单位基本情况表”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(该表中行业代码需为“51XX”)</w:t>
      </w:r>
      <w:r>
        <w:rPr>
          <w:rFonts w:hint="eastAsia" w:ascii="仿宋_GB2312" w:hAnsi="仿宋_GB2312" w:eastAsia="仿宋_GB2312" w:cs="仿宋_GB2312"/>
          <w:sz w:val="32"/>
          <w:szCs w:val="32"/>
        </w:rPr>
        <w:t>并加盖单位公章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eastAsia="zh-CN"/>
        </w:rPr>
        <w:t>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5.园区运营方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税收完税证明（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园区运营方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进入网上税务局汇总打印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申报季度的上季度的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入库期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和所属期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的完税证明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并加盖单位公章）；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产权证明材料：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园区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运营方同时是业主，则运营方提供房地产权属证明文件复印件，若运营方非业主，则提供业主房地产权属证明文件复印件，场地租赁合同复印件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（运营方和承租方非同一主体的，需提供转租合同复印件及关联证明）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</w:rPr>
        <w:t>和缴款证明</w:t>
      </w:r>
      <w:r>
        <w:rPr>
          <w:rFonts w:hint="eastAsia" w:ascii="仿宋_GB2312" w:hAnsi="仿宋_GB2312" w:eastAsia="仿宋_GB2312" w:cs="仿宋_GB2312"/>
          <w:sz w:val="32"/>
          <w:szCs w:val="32"/>
        </w:rPr>
        <w:t>(复印件并加盖单位公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章）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7.入驻限额以上批发业企业清单（</w:t>
      </w:r>
      <w:r>
        <w:rPr>
          <w:rFonts w:hint="eastAsia" w:ascii="仿宋_GB2312" w:hAnsi="仿宋_GB2312" w:eastAsia="仿宋_GB2312" w:cs="仿宋_GB2312"/>
          <w:sz w:val="32"/>
          <w:szCs w:val="32"/>
        </w:rPr>
        <w:t>加盖单位公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附件2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经营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场地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证明照片：园区运营方提供园区大门照片1张、办公场所照片2张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加盖单位公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9.运营管理制度文件：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园区运营方提供运营管理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制度、财务制度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文件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招商推广/企业服务/政策宣讲相关证明材料（</w:t>
      </w:r>
      <w:r>
        <w:rPr>
          <w:rFonts w:hint="eastAsia" w:ascii="仿宋_GB2312" w:hAnsi="仿宋_GB2312" w:eastAsia="仿宋_GB2312" w:cs="仿宋_GB2312"/>
          <w:sz w:val="32"/>
          <w:szCs w:val="32"/>
        </w:rPr>
        <w:t>加盖单位公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10.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运营团队证明材料：园区运营方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提供运营公司专业服务团队名单、人员劳动合同、社保证明</w:t>
      </w:r>
      <w:r>
        <w:rPr>
          <w:rFonts w:hint="eastAsia" w:ascii="仿宋_GB2312" w:hAnsi="仿宋_GB2312" w:eastAsia="仿宋_GB2312" w:cs="仿宋_GB2312"/>
          <w:sz w:val="32"/>
          <w:szCs w:val="32"/>
        </w:rPr>
        <w:t>(复印件并加盖单位公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章）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认定程序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申报单位按要求提供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申请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资料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--区商务局会同区相关职能部门审核--区商务局公示供应链产业园认定结果，若公示无异议，则区商务局继续进行内部程序确认；若公示有异议，则根据核查结果办理--区商务局下达是否同意其认定为供应链产业园的函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六、认定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部门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广州市黄埔区商务局、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广州开发区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商务局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地址：广州市黄埔区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水西路12号凯达楼B栋328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联系电话：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商贸发展处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82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504030、82111062  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yMDlkNDAyZjE0M2IyYTQwZDQxMmE1Mjc2MTU4YmMifQ=="/>
  </w:docVars>
  <w:rsids>
    <w:rsidRoot w:val="7717524D"/>
    <w:rsid w:val="025576C3"/>
    <w:rsid w:val="10596B94"/>
    <w:rsid w:val="11F71A03"/>
    <w:rsid w:val="16BC766A"/>
    <w:rsid w:val="17D62F82"/>
    <w:rsid w:val="1F67667E"/>
    <w:rsid w:val="34240EF7"/>
    <w:rsid w:val="3837515E"/>
    <w:rsid w:val="38813249"/>
    <w:rsid w:val="3DC72AE0"/>
    <w:rsid w:val="415B126A"/>
    <w:rsid w:val="48AB0D59"/>
    <w:rsid w:val="4B5D0F59"/>
    <w:rsid w:val="7717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ind w:left="420" w:leftChars="200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1359</Words>
  <Characters>1426</Characters>
  <Lines>0</Lines>
  <Paragraphs>0</Paragraphs>
  <TotalTime>0</TotalTime>
  <ScaleCrop>false</ScaleCrop>
  <LinksUpToDate>false</LinksUpToDate>
  <CharactersWithSpaces>1432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2023-05-29T03:06:00Z</dcterms:created>
  <dc:creator>林小悟 </dc:creator>
  <cp:lastModifiedBy>林小悟 </cp:lastModifiedBy>
  <dcterms:modified xsi:type="dcterms:W3CDTF">2023-12-06T09:39:37Z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DE684FD2B71F4A14BF8A031BBEC88368_11</vt:lpwstr>
  </property>
</Properties>
</file>